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B01FD" w14:textId="77777777" w:rsidR="00E80AA6" w:rsidRPr="00970AC5" w:rsidRDefault="00AE46B1" w:rsidP="0080658C">
      <w:pPr>
        <w:pStyle w:val="NormalWeb"/>
        <w:spacing w:before="0" w:beforeAutospacing="0" w:after="0" w:afterAutospacing="0"/>
        <w:jc w:val="right"/>
        <w:rPr>
          <w:rFonts w:ascii="futura bk bt" w:hAnsi="futura bk bt" w:cs="Arial"/>
          <w:color w:val="202020"/>
          <w:sz w:val="20"/>
          <w:szCs w:val="20"/>
        </w:rPr>
      </w:pPr>
      <w:r w:rsidRPr="00970AC5">
        <w:rPr>
          <w:b/>
          <w:noProof/>
          <w:sz w:val="20"/>
          <w:szCs w:val="20"/>
        </w:rPr>
        <w:drawing>
          <wp:anchor distT="0" distB="0" distL="114300" distR="114300" simplePos="0" relativeHeight="251658752" behindDoc="0" locked="0" layoutInCell="1" allowOverlap="1" wp14:anchorId="26716244" wp14:editId="66D392B5">
            <wp:simplePos x="0" y="0"/>
            <wp:positionH relativeFrom="column">
              <wp:posOffset>-38100</wp:posOffset>
            </wp:positionH>
            <wp:positionV relativeFrom="paragraph">
              <wp:posOffset>-436245</wp:posOffset>
            </wp:positionV>
            <wp:extent cx="1997075" cy="1319530"/>
            <wp:effectExtent l="0" t="0" r="0" b="0"/>
            <wp:wrapSquare wrapText="bothSides"/>
            <wp:docPr id="2" name="Picture 2" descr="C:\Users\Jason\AppData\Local\Temp\Temp1_logo_Time1475533244266.zi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son\AppData\Local\Temp\Temp1_logo_Time1475533244266.zi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7075" cy="1319530"/>
                    </a:xfrm>
                    <a:prstGeom prst="rect">
                      <a:avLst/>
                    </a:prstGeom>
                    <a:noFill/>
                    <a:ln>
                      <a:noFill/>
                    </a:ln>
                  </pic:spPr>
                </pic:pic>
              </a:graphicData>
            </a:graphic>
          </wp:anchor>
        </w:drawing>
      </w:r>
      <w:r w:rsidR="0080658C" w:rsidRPr="00970AC5">
        <w:rPr>
          <w:rFonts w:ascii="futura bk bt" w:hAnsi="futura bk bt" w:cs="Arial"/>
          <w:b/>
          <w:color w:val="202020"/>
          <w:sz w:val="20"/>
          <w:szCs w:val="20"/>
        </w:rPr>
        <w:t>Phone</w:t>
      </w:r>
      <w:r w:rsidR="0080658C" w:rsidRPr="00970AC5">
        <w:rPr>
          <w:rFonts w:ascii="futura bk bt" w:hAnsi="futura bk bt" w:cs="Arial"/>
          <w:color w:val="202020"/>
          <w:sz w:val="20"/>
          <w:szCs w:val="20"/>
        </w:rPr>
        <w:t xml:space="preserve">: </w:t>
      </w:r>
      <w:r w:rsidR="00E80AA6" w:rsidRPr="00970AC5">
        <w:rPr>
          <w:rFonts w:ascii="futura bk bt" w:hAnsi="futura bk bt" w:cs="Arial"/>
          <w:color w:val="202020"/>
          <w:sz w:val="20"/>
          <w:szCs w:val="20"/>
        </w:rPr>
        <w:t>03 688 9095</w:t>
      </w:r>
    </w:p>
    <w:p w14:paraId="1F983BCD" w14:textId="77777777" w:rsidR="00E80AA6" w:rsidRPr="00970AC5" w:rsidRDefault="0080658C" w:rsidP="0080658C">
      <w:pPr>
        <w:pStyle w:val="NormalWeb"/>
        <w:spacing w:before="0" w:beforeAutospacing="0" w:after="0" w:afterAutospacing="0"/>
        <w:jc w:val="right"/>
        <w:rPr>
          <w:rFonts w:ascii="futura bk bt" w:hAnsi="futura bk bt" w:cs="Arial"/>
          <w:color w:val="202020"/>
          <w:sz w:val="20"/>
          <w:szCs w:val="20"/>
        </w:rPr>
      </w:pPr>
      <w:r w:rsidRPr="00970AC5">
        <w:rPr>
          <w:rFonts w:ascii="futura bk bt" w:hAnsi="futura bk bt" w:cs="Arial"/>
          <w:b/>
          <w:color w:val="202020"/>
          <w:sz w:val="20"/>
          <w:szCs w:val="20"/>
        </w:rPr>
        <w:t>Mobile:</w:t>
      </w:r>
      <w:r w:rsidRPr="00970AC5">
        <w:rPr>
          <w:rFonts w:ascii="futura bk bt" w:hAnsi="futura bk bt" w:cs="Arial"/>
          <w:color w:val="202020"/>
          <w:sz w:val="20"/>
          <w:szCs w:val="20"/>
        </w:rPr>
        <w:t xml:space="preserve"> </w:t>
      </w:r>
      <w:r w:rsidR="00E80AA6" w:rsidRPr="00970AC5">
        <w:rPr>
          <w:rFonts w:ascii="futura bk bt" w:hAnsi="futura bk bt" w:cs="Arial"/>
          <w:color w:val="202020"/>
          <w:sz w:val="20"/>
          <w:szCs w:val="20"/>
        </w:rPr>
        <w:t>022 5060700</w:t>
      </w:r>
    </w:p>
    <w:p w14:paraId="2E3AE8BD" w14:textId="77777777" w:rsidR="00E80AA6" w:rsidRPr="00970AC5" w:rsidRDefault="0080658C" w:rsidP="0080658C">
      <w:pPr>
        <w:pStyle w:val="NormalWeb"/>
        <w:spacing w:before="0" w:beforeAutospacing="0" w:after="0" w:afterAutospacing="0"/>
        <w:jc w:val="right"/>
        <w:rPr>
          <w:rFonts w:ascii="futura bk bt" w:hAnsi="futura bk bt" w:cs="Arial"/>
          <w:color w:val="202020"/>
          <w:sz w:val="20"/>
          <w:szCs w:val="20"/>
        </w:rPr>
      </w:pPr>
      <w:r w:rsidRPr="00970AC5">
        <w:rPr>
          <w:rFonts w:ascii="futura bk bt" w:hAnsi="futura bk bt" w:cs="Arial"/>
          <w:b/>
          <w:color w:val="202020"/>
          <w:sz w:val="20"/>
          <w:szCs w:val="20"/>
        </w:rPr>
        <w:t>Address:</w:t>
      </w:r>
      <w:r w:rsidRPr="00970AC5">
        <w:rPr>
          <w:rFonts w:ascii="futura bk bt" w:hAnsi="futura bk bt" w:cs="Arial"/>
          <w:color w:val="202020"/>
          <w:sz w:val="20"/>
          <w:szCs w:val="20"/>
        </w:rPr>
        <w:t xml:space="preserve"> </w:t>
      </w:r>
      <w:r w:rsidR="00E80AA6" w:rsidRPr="00970AC5">
        <w:rPr>
          <w:rFonts w:ascii="futura bk bt" w:hAnsi="futura bk bt" w:cs="Arial"/>
          <w:color w:val="202020"/>
          <w:sz w:val="20"/>
          <w:szCs w:val="20"/>
        </w:rPr>
        <w:t>45 Heaton Street,</w:t>
      </w:r>
    </w:p>
    <w:p w14:paraId="24FF5628" w14:textId="77777777" w:rsidR="00E80AA6" w:rsidRPr="00970AC5" w:rsidRDefault="00E80AA6" w:rsidP="0080658C">
      <w:pPr>
        <w:pStyle w:val="NormalWeb"/>
        <w:spacing w:before="0" w:beforeAutospacing="0" w:after="0" w:afterAutospacing="0"/>
        <w:jc w:val="right"/>
        <w:rPr>
          <w:rFonts w:ascii="futura bk bt" w:hAnsi="futura bk bt" w:cs="Arial"/>
          <w:color w:val="202020"/>
          <w:sz w:val="20"/>
          <w:szCs w:val="20"/>
        </w:rPr>
      </w:pPr>
      <w:r w:rsidRPr="00970AC5">
        <w:rPr>
          <w:rFonts w:ascii="futura bk bt" w:hAnsi="futura bk bt" w:cs="Arial"/>
          <w:color w:val="202020"/>
          <w:sz w:val="20"/>
          <w:szCs w:val="20"/>
        </w:rPr>
        <w:t>Timaru 7910</w:t>
      </w:r>
    </w:p>
    <w:p w14:paraId="7298F88C" w14:textId="77777777" w:rsidR="00E80AA6" w:rsidRPr="00970AC5" w:rsidRDefault="0080658C" w:rsidP="0080658C">
      <w:pPr>
        <w:pStyle w:val="NormalWeb"/>
        <w:spacing w:before="0" w:beforeAutospacing="0" w:after="0" w:afterAutospacing="0"/>
        <w:jc w:val="right"/>
        <w:rPr>
          <w:rFonts w:ascii="Arial" w:hAnsi="Arial" w:cs="Arial"/>
          <w:color w:val="202020"/>
          <w:sz w:val="20"/>
          <w:szCs w:val="20"/>
        </w:rPr>
      </w:pPr>
      <w:r w:rsidRPr="00970AC5">
        <w:rPr>
          <w:rFonts w:ascii="Arial" w:hAnsi="Arial" w:cs="Arial"/>
          <w:b/>
          <w:color w:val="202020"/>
          <w:sz w:val="20"/>
          <w:szCs w:val="20"/>
        </w:rPr>
        <w:t>Email</w:t>
      </w:r>
      <w:r w:rsidRPr="00970AC5">
        <w:rPr>
          <w:rFonts w:ascii="Arial" w:hAnsi="Arial" w:cs="Arial"/>
          <w:color w:val="202020"/>
          <w:sz w:val="20"/>
          <w:szCs w:val="20"/>
        </w:rPr>
        <w:t xml:space="preserve">: </w:t>
      </w:r>
      <w:r w:rsidR="00E80AA6" w:rsidRPr="00970AC5">
        <w:rPr>
          <w:rFonts w:ascii="Arial" w:hAnsi="Arial" w:cs="Arial"/>
          <w:color w:val="202020"/>
          <w:sz w:val="20"/>
          <w:szCs w:val="20"/>
        </w:rPr>
        <w:t>info@aubreypodiatry.com</w:t>
      </w:r>
    </w:p>
    <w:p w14:paraId="7183FFA7" w14:textId="77777777" w:rsidR="00E80AA6" w:rsidRPr="00970AC5" w:rsidRDefault="0080658C" w:rsidP="0080658C">
      <w:pPr>
        <w:pStyle w:val="NormalWeb"/>
        <w:spacing w:before="0" w:beforeAutospacing="0" w:after="0" w:afterAutospacing="0"/>
        <w:jc w:val="right"/>
        <w:rPr>
          <w:rStyle w:val="Hyperlink"/>
          <w:rFonts w:ascii="Arial" w:hAnsi="Arial" w:cs="Arial"/>
          <w:sz w:val="20"/>
          <w:szCs w:val="20"/>
        </w:rPr>
      </w:pPr>
      <w:r w:rsidRPr="00970AC5">
        <w:rPr>
          <w:rFonts w:ascii="Arial" w:hAnsi="Arial" w:cs="Arial"/>
          <w:b/>
          <w:bCs/>
          <w:color w:val="202020"/>
          <w:sz w:val="20"/>
          <w:szCs w:val="20"/>
        </w:rPr>
        <w:t xml:space="preserve">Website: </w:t>
      </w:r>
      <w:hyperlink r:id="rId8" w:history="1">
        <w:r w:rsidR="00AE46B1" w:rsidRPr="00970AC5">
          <w:rPr>
            <w:rStyle w:val="Hyperlink"/>
            <w:rFonts w:ascii="Arial" w:hAnsi="Arial" w:cs="Arial"/>
            <w:sz w:val="20"/>
            <w:szCs w:val="20"/>
          </w:rPr>
          <w:t>www.aubreypodiatry.com</w:t>
        </w:r>
      </w:hyperlink>
    </w:p>
    <w:p w14:paraId="6FF39FFA" w14:textId="77777777" w:rsidR="00970AC5" w:rsidRPr="00970AC5" w:rsidRDefault="00970AC5" w:rsidP="0080658C">
      <w:pPr>
        <w:pStyle w:val="NormalWeb"/>
        <w:spacing w:before="0" w:beforeAutospacing="0" w:after="0" w:afterAutospacing="0"/>
        <w:jc w:val="right"/>
        <w:rPr>
          <w:rStyle w:val="Hyperlink"/>
          <w:rFonts w:ascii="Arial" w:hAnsi="Arial" w:cs="Arial"/>
          <w:sz w:val="20"/>
          <w:szCs w:val="20"/>
          <w:u w:val="none"/>
        </w:rPr>
      </w:pPr>
    </w:p>
    <w:p w14:paraId="704D32D4" w14:textId="77777777" w:rsidR="00970AC5" w:rsidRPr="00970AC5" w:rsidRDefault="00970AC5" w:rsidP="00970AC5">
      <w:pPr>
        <w:pStyle w:val="NormalWeb"/>
        <w:spacing w:before="0" w:beforeAutospacing="0" w:after="0" w:afterAutospacing="0"/>
        <w:rPr>
          <w:rStyle w:val="Hyperlink"/>
          <w:rFonts w:ascii="Arial" w:hAnsi="Arial" w:cs="Arial"/>
          <w:sz w:val="20"/>
          <w:szCs w:val="20"/>
          <w:u w:val="none"/>
        </w:rPr>
      </w:pPr>
    </w:p>
    <w:p w14:paraId="7B733ADF" w14:textId="58E39046" w:rsidR="00B15AC4" w:rsidRPr="00B370D6" w:rsidRDefault="00B15AC4" w:rsidP="00B370D6">
      <w:pPr>
        <w:pStyle w:val="Default"/>
        <w:spacing w:after="200"/>
        <w:rPr>
          <w:rFonts w:asciiTheme="minorHAnsi" w:hAnsiTheme="minorHAnsi" w:cstheme="minorHAnsi"/>
          <w:b/>
          <w:bCs/>
          <w:sz w:val="22"/>
          <w:szCs w:val="22"/>
        </w:rPr>
      </w:pPr>
      <w:r w:rsidRPr="00B370D6">
        <w:rPr>
          <w:rFonts w:asciiTheme="minorHAnsi" w:hAnsiTheme="minorHAnsi" w:cstheme="minorHAnsi"/>
          <w:b/>
          <w:bCs/>
          <w:sz w:val="22"/>
          <w:szCs w:val="22"/>
        </w:rPr>
        <w:t xml:space="preserve">Verrucae / </w:t>
      </w:r>
      <w:r w:rsidR="009B3727">
        <w:rPr>
          <w:rFonts w:asciiTheme="minorHAnsi" w:hAnsiTheme="minorHAnsi" w:cstheme="minorHAnsi"/>
          <w:b/>
          <w:bCs/>
          <w:sz w:val="22"/>
          <w:szCs w:val="22"/>
        </w:rPr>
        <w:t>W</w:t>
      </w:r>
      <w:bookmarkStart w:id="0" w:name="_GoBack"/>
      <w:bookmarkEnd w:id="0"/>
      <w:r w:rsidRPr="00B370D6">
        <w:rPr>
          <w:rFonts w:asciiTheme="minorHAnsi" w:hAnsiTheme="minorHAnsi" w:cstheme="minorHAnsi"/>
          <w:b/>
          <w:bCs/>
          <w:sz w:val="22"/>
          <w:szCs w:val="22"/>
        </w:rPr>
        <w:t>arts Information sheet</w:t>
      </w:r>
    </w:p>
    <w:p w14:paraId="785AD57D" w14:textId="1649F9C3" w:rsidR="00B370D6" w:rsidRPr="0047410F" w:rsidRDefault="00B15AC4" w:rsidP="00B15AC4">
      <w:pPr>
        <w:pStyle w:val="Default"/>
        <w:spacing w:after="200"/>
        <w:rPr>
          <w:rFonts w:asciiTheme="minorHAnsi" w:hAnsiTheme="minorHAnsi" w:cstheme="minorHAnsi"/>
          <w:b/>
          <w:bCs/>
          <w:sz w:val="22"/>
          <w:szCs w:val="22"/>
        </w:rPr>
      </w:pPr>
      <w:r w:rsidRPr="0047410F">
        <w:rPr>
          <w:rFonts w:asciiTheme="minorHAnsi" w:hAnsiTheme="minorHAnsi" w:cstheme="minorHAnsi"/>
          <w:b/>
          <w:bCs/>
          <w:sz w:val="22"/>
          <w:szCs w:val="22"/>
        </w:rPr>
        <w:t>What is a verruca</w:t>
      </w:r>
      <w:r w:rsidR="0047410F">
        <w:rPr>
          <w:rFonts w:asciiTheme="minorHAnsi" w:hAnsiTheme="minorHAnsi" w:cstheme="minorHAnsi"/>
          <w:b/>
          <w:bCs/>
          <w:sz w:val="22"/>
          <w:szCs w:val="22"/>
        </w:rPr>
        <w:t xml:space="preserve"> and what causes them?</w:t>
      </w:r>
    </w:p>
    <w:p w14:paraId="0EA66E75" w14:textId="76AC3556" w:rsidR="00B15AC4" w:rsidRPr="0047410F" w:rsidRDefault="00B15AC4" w:rsidP="00B15AC4">
      <w:pPr>
        <w:pStyle w:val="Default"/>
        <w:spacing w:after="200"/>
        <w:rPr>
          <w:rFonts w:asciiTheme="minorHAnsi" w:hAnsiTheme="minorHAnsi" w:cstheme="minorHAnsi"/>
          <w:sz w:val="22"/>
          <w:szCs w:val="22"/>
        </w:rPr>
      </w:pPr>
      <w:r w:rsidRPr="0047410F">
        <w:rPr>
          <w:rFonts w:asciiTheme="minorHAnsi" w:hAnsiTheme="minorHAnsi" w:cstheme="minorHAnsi"/>
          <w:sz w:val="22"/>
          <w:szCs w:val="22"/>
        </w:rPr>
        <w:t xml:space="preserve">A verruca is simply a wart that is found on the sole of your feet. They can also appear around the toes. </w:t>
      </w:r>
      <w:r w:rsidR="0047410F">
        <w:rPr>
          <w:rFonts w:asciiTheme="minorHAnsi" w:hAnsiTheme="minorHAnsi" w:cstheme="minorHAnsi"/>
          <w:sz w:val="22"/>
          <w:szCs w:val="22"/>
        </w:rPr>
        <w:t>Verrucae grown into your feet due to ground reaction forces whereas warts grow above the surfaces.</w:t>
      </w:r>
    </w:p>
    <w:p w14:paraId="7D0568AF" w14:textId="56FA671F" w:rsidR="0047410F" w:rsidRPr="0047410F" w:rsidRDefault="00B15AC4" w:rsidP="00B15AC4">
      <w:pPr>
        <w:pStyle w:val="Default"/>
        <w:spacing w:after="200"/>
        <w:rPr>
          <w:rFonts w:asciiTheme="minorHAnsi" w:hAnsiTheme="minorHAnsi" w:cstheme="minorHAnsi"/>
          <w:sz w:val="22"/>
          <w:szCs w:val="22"/>
        </w:rPr>
      </w:pPr>
      <w:r w:rsidRPr="0047410F">
        <w:rPr>
          <w:rFonts w:asciiTheme="minorHAnsi" w:hAnsiTheme="minorHAnsi" w:cstheme="minorHAnsi"/>
          <w:sz w:val="22"/>
          <w:szCs w:val="22"/>
        </w:rPr>
        <w:t xml:space="preserve">Verrucae are caused by the Human Papilloma Virus (HPV). This virus is </w:t>
      </w:r>
      <w:r w:rsidR="0047410F" w:rsidRPr="0047410F">
        <w:rPr>
          <w:rFonts w:asciiTheme="minorHAnsi" w:hAnsiTheme="minorHAnsi" w:cstheme="minorHAnsi"/>
          <w:sz w:val="22"/>
          <w:szCs w:val="22"/>
        </w:rPr>
        <w:t>contagious but</w:t>
      </w:r>
      <w:r w:rsidRPr="0047410F">
        <w:rPr>
          <w:rFonts w:asciiTheme="minorHAnsi" w:hAnsiTheme="minorHAnsi" w:cstheme="minorHAnsi"/>
          <w:sz w:val="22"/>
          <w:szCs w:val="22"/>
        </w:rPr>
        <w:t xml:space="preserve"> can only be caught by direct contact. It thrives in warm, moist environments such as swimming pools, changing room floors and bathrooms. If someone with an infected bare foot walks across the poolside, it may release virus-infected cells onto the floor. If you then walk on the same floor, you can pick up the vi</w:t>
      </w:r>
      <w:r w:rsidR="0047410F" w:rsidRPr="0047410F">
        <w:rPr>
          <w:rFonts w:asciiTheme="minorHAnsi" w:hAnsiTheme="minorHAnsi" w:cstheme="minorHAnsi"/>
          <w:sz w:val="22"/>
          <w:szCs w:val="22"/>
        </w:rPr>
        <w:t>rus</w:t>
      </w:r>
    </w:p>
    <w:p w14:paraId="17AE1E38" w14:textId="47871190" w:rsidR="0047410F" w:rsidRPr="0047410F" w:rsidRDefault="0047410F" w:rsidP="009B3727">
      <w:pPr>
        <w:pStyle w:val="Default"/>
        <w:spacing w:after="200"/>
        <w:jc w:val="center"/>
        <w:rPr>
          <w:rFonts w:asciiTheme="minorHAnsi" w:hAnsiTheme="minorHAnsi" w:cstheme="minorHAnsi"/>
          <w:sz w:val="22"/>
          <w:szCs w:val="22"/>
        </w:rPr>
      </w:pPr>
      <w:r w:rsidRPr="0047410F">
        <w:rPr>
          <w:rFonts w:asciiTheme="minorHAnsi" w:hAnsiTheme="minorHAnsi" w:cstheme="minorHAnsi"/>
          <w:b/>
          <w:bCs/>
          <w:sz w:val="22"/>
          <w:szCs w:val="22"/>
        </w:rPr>
        <w:t>Treatment for verrucae</w:t>
      </w:r>
    </w:p>
    <w:p w14:paraId="0DCA192C" w14:textId="77777777" w:rsidR="0047410F" w:rsidRPr="0047410F" w:rsidRDefault="0047410F" w:rsidP="0047410F">
      <w:pPr>
        <w:pStyle w:val="Default"/>
        <w:spacing w:after="200"/>
        <w:rPr>
          <w:rFonts w:asciiTheme="minorHAnsi" w:hAnsiTheme="minorHAnsi" w:cstheme="minorHAnsi"/>
          <w:b/>
          <w:bCs/>
          <w:sz w:val="22"/>
          <w:szCs w:val="22"/>
        </w:rPr>
      </w:pPr>
      <w:r w:rsidRPr="0047410F">
        <w:rPr>
          <w:rFonts w:asciiTheme="minorHAnsi" w:hAnsiTheme="minorHAnsi" w:cstheme="minorHAnsi"/>
          <w:b/>
          <w:bCs/>
          <w:sz w:val="22"/>
          <w:szCs w:val="22"/>
        </w:rPr>
        <w:t xml:space="preserve">Salicylic acid treatments </w:t>
      </w:r>
    </w:p>
    <w:p w14:paraId="1D3463C2" w14:textId="77777777" w:rsidR="0047410F" w:rsidRPr="0047410F" w:rsidRDefault="0047410F" w:rsidP="0047410F">
      <w:pPr>
        <w:pStyle w:val="Default"/>
        <w:spacing w:before="20" w:after="20"/>
        <w:rPr>
          <w:rFonts w:asciiTheme="minorHAnsi" w:hAnsiTheme="minorHAnsi" w:cstheme="minorHAnsi"/>
          <w:sz w:val="22"/>
          <w:szCs w:val="22"/>
        </w:rPr>
      </w:pPr>
      <w:r w:rsidRPr="0047410F">
        <w:rPr>
          <w:rFonts w:asciiTheme="minorHAnsi" w:hAnsiTheme="minorHAnsi" w:cstheme="minorHAnsi"/>
          <w:sz w:val="22"/>
          <w:szCs w:val="22"/>
        </w:rPr>
        <w:t>1 Place a piece of tape (preferably strapping tape does not tape with adhesive pad as the acid will be absorbed into an adhesive pad)</w:t>
      </w:r>
    </w:p>
    <w:p w14:paraId="7DE3DAD8" w14:textId="77777777" w:rsidR="0047410F" w:rsidRPr="0047410F" w:rsidRDefault="0047410F" w:rsidP="0047410F">
      <w:pPr>
        <w:pStyle w:val="Default"/>
        <w:spacing w:before="20" w:after="20"/>
        <w:ind w:left="282" w:hanging="283"/>
        <w:rPr>
          <w:rFonts w:asciiTheme="minorHAnsi" w:hAnsiTheme="minorHAnsi" w:cstheme="minorHAnsi"/>
          <w:sz w:val="22"/>
          <w:szCs w:val="22"/>
        </w:rPr>
      </w:pPr>
      <w:r w:rsidRPr="0047410F">
        <w:rPr>
          <w:rFonts w:asciiTheme="minorHAnsi" w:hAnsiTheme="minorHAnsi" w:cstheme="minorHAnsi"/>
          <w:sz w:val="22"/>
          <w:szCs w:val="22"/>
        </w:rPr>
        <w:t xml:space="preserve">2 Leave the tape in place for one day, replacing any tape that falls off with a new piece as soon </w:t>
      </w:r>
    </w:p>
    <w:p w14:paraId="294F9AB7" w14:textId="77777777" w:rsidR="0047410F" w:rsidRPr="0047410F" w:rsidRDefault="0047410F" w:rsidP="0047410F">
      <w:pPr>
        <w:pStyle w:val="Default"/>
        <w:spacing w:before="20" w:after="20"/>
        <w:ind w:left="282" w:hanging="283"/>
        <w:rPr>
          <w:rFonts w:asciiTheme="minorHAnsi" w:hAnsiTheme="minorHAnsi" w:cstheme="minorHAnsi"/>
          <w:sz w:val="22"/>
          <w:szCs w:val="22"/>
        </w:rPr>
      </w:pPr>
      <w:r w:rsidRPr="0047410F">
        <w:rPr>
          <w:rFonts w:asciiTheme="minorHAnsi" w:hAnsiTheme="minorHAnsi" w:cstheme="minorHAnsi"/>
          <w:sz w:val="22"/>
          <w:szCs w:val="22"/>
        </w:rPr>
        <w:t xml:space="preserve">as possible. </w:t>
      </w:r>
    </w:p>
    <w:p w14:paraId="6DEF16E6" w14:textId="042B9C26" w:rsidR="0047410F" w:rsidRDefault="0047410F" w:rsidP="0047410F">
      <w:pPr>
        <w:pStyle w:val="Default"/>
        <w:spacing w:before="20" w:after="20"/>
        <w:rPr>
          <w:rFonts w:asciiTheme="minorHAnsi" w:hAnsiTheme="minorHAnsi" w:cstheme="minorHAnsi"/>
          <w:sz w:val="22"/>
          <w:szCs w:val="22"/>
        </w:rPr>
      </w:pPr>
      <w:r w:rsidRPr="0047410F">
        <w:rPr>
          <w:rFonts w:asciiTheme="minorHAnsi" w:hAnsiTheme="minorHAnsi" w:cstheme="minorHAnsi"/>
          <w:sz w:val="22"/>
          <w:szCs w:val="22"/>
        </w:rPr>
        <w:t xml:space="preserve">3 Each day replace the tape, add salicylic acid. </w:t>
      </w:r>
      <w:r>
        <w:rPr>
          <w:rFonts w:asciiTheme="minorHAnsi" w:hAnsiTheme="minorHAnsi" w:cstheme="minorHAnsi"/>
          <w:sz w:val="22"/>
          <w:szCs w:val="22"/>
        </w:rPr>
        <w:t>This does not need to be kept dry just apply the acid once finished bathing.</w:t>
      </w:r>
    </w:p>
    <w:p w14:paraId="188FF846" w14:textId="40B33448" w:rsidR="009B3727" w:rsidRDefault="0047410F" w:rsidP="009B3727">
      <w:pPr>
        <w:pStyle w:val="Default"/>
        <w:spacing w:after="200"/>
        <w:rPr>
          <w:rFonts w:asciiTheme="minorHAnsi" w:hAnsiTheme="minorHAnsi" w:cstheme="minorHAnsi"/>
          <w:sz w:val="22"/>
          <w:szCs w:val="22"/>
        </w:rPr>
      </w:pPr>
      <w:r w:rsidRPr="0047410F">
        <w:rPr>
          <w:rFonts w:asciiTheme="minorHAnsi" w:hAnsiTheme="minorHAnsi" w:cstheme="minorHAnsi"/>
          <w:sz w:val="22"/>
          <w:szCs w:val="22"/>
        </w:rPr>
        <w:t>If the area becomes tender just leave the tape covering the lesion for an extra day or two and then repeat Step 3.</w:t>
      </w:r>
      <w:r w:rsidR="009B3727">
        <w:rPr>
          <w:rFonts w:asciiTheme="minorHAnsi" w:hAnsiTheme="minorHAnsi" w:cstheme="minorHAnsi"/>
          <w:sz w:val="22"/>
          <w:szCs w:val="22"/>
        </w:rPr>
        <w:t xml:space="preserve"> </w:t>
      </w:r>
      <w:r w:rsidR="009B3727" w:rsidRPr="0047410F">
        <w:rPr>
          <w:rFonts w:asciiTheme="minorHAnsi" w:hAnsiTheme="minorHAnsi" w:cstheme="minorHAnsi"/>
          <w:sz w:val="22"/>
          <w:szCs w:val="22"/>
        </w:rPr>
        <w:t xml:space="preserve">Please be mindful that Salicylic acid also destroys healthy skin, so it is important to put enough to cover the lesion and no more to protect the skin around the verruca. </w:t>
      </w:r>
    </w:p>
    <w:p w14:paraId="50A389BD" w14:textId="77777777" w:rsidR="009B3727" w:rsidRDefault="009B3727" w:rsidP="009B3727">
      <w:pPr>
        <w:pStyle w:val="Default"/>
        <w:spacing w:after="200"/>
        <w:rPr>
          <w:rFonts w:asciiTheme="minorHAnsi" w:hAnsiTheme="minorHAnsi" w:cstheme="minorHAnsi"/>
          <w:sz w:val="22"/>
          <w:szCs w:val="22"/>
        </w:rPr>
      </w:pPr>
      <w:r w:rsidRPr="0047410F">
        <w:rPr>
          <w:rFonts w:asciiTheme="minorHAnsi" w:hAnsiTheme="minorHAnsi" w:cstheme="minorHAnsi"/>
          <w:sz w:val="22"/>
          <w:szCs w:val="22"/>
        </w:rPr>
        <w:t>Do this cycle for two weeks until you see Louise again. Any concerns Please make contact 03 6889095</w:t>
      </w:r>
    </w:p>
    <w:p w14:paraId="43BDD405" w14:textId="70CF0299" w:rsidR="0047410F" w:rsidRPr="0047410F" w:rsidRDefault="0047410F" w:rsidP="009B3727">
      <w:pPr>
        <w:pStyle w:val="Default"/>
        <w:spacing w:after="200"/>
        <w:jc w:val="center"/>
        <w:rPr>
          <w:rFonts w:asciiTheme="minorHAnsi" w:hAnsiTheme="minorHAnsi" w:cstheme="minorHAnsi"/>
          <w:sz w:val="22"/>
          <w:szCs w:val="22"/>
        </w:rPr>
      </w:pPr>
      <w:r w:rsidRPr="0047410F">
        <w:rPr>
          <w:rFonts w:asciiTheme="minorHAnsi" w:hAnsiTheme="minorHAnsi" w:cstheme="minorHAnsi"/>
          <w:b/>
          <w:bCs/>
          <w:sz w:val="22"/>
          <w:szCs w:val="22"/>
        </w:rPr>
        <w:t>Tips for prevention</w:t>
      </w:r>
    </w:p>
    <w:p w14:paraId="425621D9" w14:textId="05F0099A" w:rsidR="0047410F" w:rsidRPr="0047410F" w:rsidRDefault="0047410F" w:rsidP="0047410F">
      <w:pPr>
        <w:pStyle w:val="Default"/>
        <w:spacing w:after="200"/>
        <w:rPr>
          <w:rFonts w:asciiTheme="minorHAnsi" w:hAnsiTheme="minorHAnsi" w:cstheme="minorHAnsi"/>
          <w:sz w:val="22"/>
          <w:szCs w:val="22"/>
        </w:rPr>
      </w:pPr>
      <w:r w:rsidRPr="0047410F">
        <w:rPr>
          <w:rFonts w:asciiTheme="minorHAnsi" w:hAnsiTheme="minorHAnsi" w:cstheme="minorHAnsi"/>
          <w:sz w:val="22"/>
          <w:szCs w:val="22"/>
        </w:rPr>
        <w:t>Avoid walking barefoot</w:t>
      </w:r>
      <w:r>
        <w:rPr>
          <w:rFonts w:asciiTheme="minorHAnsi" w:hAnsiTheme="minorHAnsi" w:cstheme="minorHAnsi"/>
          <w:sz w:val="22"/>
          <w:szCs w:val="22"/>
        </w:rPr>
        <w:t xml:space="preserve">, </w:t>
      </w:r>
      <w:r w:rsidRPr="0047410F">
        <w:rPr>
          <w:rFonts w:asciiTheme="minorHAnsi" w:hAnsiTheme="minorHAnsi" w:cstheme="minorHAnsi"/>
          <w:sz w:val="22"/>
          <w:szCs w:val="22"/>
        </w:rPr>
        <w:t>Change shoes and socks daily</w:t>
      </w:r>
      <w:r>
        <w:rPr>
          <w:rFonts w:asciiTheme="minorHAnsi" w:hAnsiTheme="minorHAnsi" w:cstheme="minorHAnsi"/>
          <w:sz w:val="22"/>
          <w:szCs w:val="22"/>
        </w:rPr>
        <w:t xml:space="preserve">, </w:t>
      </w:r>
      <w:r w:rsidRPr="0047410F">
        <w:rPr>
          <w:rFonts w:asciiTheme="minorHAnsi" w:hAnsiTheme="minorHAnsi" w:cstheme="minorHAnsi"/>
          <w:sz w:val="22"/>
          <w:szCs w:val="22"/>
        </w:rPr>
        <w:t>Keep feet clean and dry Check children's feet periodically</w:t>
      </w:r>
      <w:r w:rsidR="009B3727">
        <w:rPr>
          <w:rFonts w:asciiTheme="minorHAnsi" w:hAnsiTheme="minorHAnsi" w:cstheme="minorHAnsi"/>
          <w:sz w:val="22"/>
          <w:szCs w:val="22"/>
        </w:rPr>
        <w:t xml:space="preserve">, </w:t>
      </w:r>
      <w:r w:rsidRPr="0047410F">
        <w:rPr>
          <w:rFonts w:asciiTheme="minorHAnsi" w:hAnsiTheme="minorHAnsi" w:cstheme="minorHAnsi"/>
          <w:sz w:val="22"/>
          <w:szCs w:val="22"/>
        </w:rPr>
        <w:t>Avoid direct contact with warts from other people or other parts of the body</w:t>
      </w:r>
      <w:r w:rsidR="009B3727">
        <w:rPr>
          <w:rFonts w:asciiTheme="minorHAnsi" w:hAnsiTheme="minorHAnsi" w:cstheme="minorHAnsi"/>
          <w:sz w:val="22"/>
          <w:szCs w:val="22"/>
        </w:rPr>
        <w:t xml:space="preserve">, </w:t>
      </w:r>
      <w:r w:rsidRPr="0047410F">
        <w:rPr>
          <w:rFonts w:asciiTheme="minorHAnsi" w:hAnsiTheme="minorHAnsi" w:cstheme="minorHAnsi"/>
          <w:sz w:val="22"/>
          <w:szCs w:val="22"/>
        </w:rPr>
        <w:t>Cover any cuts or scratches</w:t>
      </w:r>
      <w:r w:rsidR="009B3727">
        <w:rPr>
          <w:rFonts w:asciiTheme="minorHAnsi" w:hAnsiTheme="minorHAnsi" w:cstheme="minorHAnsi"/>
          <w:sz w:val="22"/>
          <w:szCs w:val="22"/>
        </w:rPr>
        <w:t xml:space="preserve">, </w:t>
      </w:r>
      <w:r w:rsidRPr="0047410F">
        <w:rPr>
          <w:rFonts w:asciiTheme="minorHAnsi" w:hAnsiTheme="minorHAnsi" w:cstheme="minorHAnsi"/>
          <w:sz w:val="22"/>
          <w:szCs w:val="22"/>
        </w:rPr>
        <w:t xml:space="preserve">Wear flip flops in communal showers or changing rooms If a verruca does appear, avoid touching or scratching it as it may spread into a cluster of several warts. Wash your hands after contact with the verrucae to reduce the risk of them spreading to other parts of the body. </w:t>
      </w:r>
    </w:p>
    <w:p w14:paraId="05E31A34" w14:textId="77777777" w:rsidR="0047410F" w:rsidRPr="0047410F" w:rsidRDefault="0047410F" w:rsidP="0047410F">
      <w:pPr>
        <w:pStyle w:val="Default"/>
        <w:spacing w:after="200"/>
        <w:rPr>
          <w:rFonts w:asciiTheme="minorHAnsi" w:hAnsiTheme="minorHAnsi" w:cstheme="minorHAnsi"/>
          <w:sz w:val="22"/>
          <w:szCs w:val="22"/>
        </w:rPr>
      </w:pPr>
      <w:r w:rsidRPr="0047410F">
        <w:rPr>
          <w:rFonts w:asciiTheme="minorHAnsi" w:hAnsiTheme="minorHAnsi" w:cstheme="minorHAnsi"/>
          <w:b/>
          <w:bCs/>
          <w:sz w:val="22"/>
          <w:szCs w:val="22"/>
        </w:rPr>
        <w:t xml:space="preserve">Cryotherapy </w:t>
      </w:r>
      <w:r w:rsidRPr="0047410F">
        <w:rPr>
          <w:rFonts w:asciiTheme="minorHAnsi" w:hAnsiTheme="minorHAnsi" w:cstheme="minorHAnsi"/>
          <w:sz w:val="22"/>
          <w:szCs w:val="22"/>
        </w:rPr>
        <w:t>Very cold liquid nitrogen is sprayed onto the verruca to freeze and destroy the cells. Treatment can be very painful. This would be done through your doctor’s surgery.</w:t>
      </w:r>
    </w:p>
    <w:p w14:paraId="7CC15A4C" w14:textId="77777777" w:rsidR="0047410F" w:rsidRPr="00B370D6" w:rsidRDefault="0047410F" w:rsidP="0047410F">
      <w:pPr>
        <w:pStyle w:val="NormalWeb"/>
        <w:spacing w:before="0" w:beforeAutospacing="0" w:after="0" w:afterAutospacing="0"/>
        <w:rPr>
          <w:rFonts w:asciiTheme="minorHAnsi" w:hAnsiTheme="minorHAnsi" w:cstheme="minorHAnsi"/>
          <w:b/>
          <w:bCs/>
          <w:color w:val="202020"/>
          <w:sz w:val="22"/>
          <w:szCs w:val="22"/>
        </w:rPr>
      </w:pPr>
    </w:p>
    <w:p w14:paraId="20B214D7" w14:textId="77777777" w:rsidR="0047410F" w:rsidRPr="00B370D6" w:rsidRDefault="0047410F" w:rsidP="0047410F">
      <w:pPr>
        <w:pStyle w:val="NormalWeb"/>
        <w:spacing w:before="0" w:beforeAutospacing="0" w:after="0" w:afterAutospacing="0"/>
        <w:rPr>
          <w:rFonts w:asciiTheme="minorHAnsi" w:hAnsiTheme="minorHAnsi" w:cstheme="minorHAnsi"/>
          <w:b/>
          <w:bCs/>
          <w:color w:val="202020"/>
          <w:sz w:val="22"/>
          <w:szCs w:val="22"/>
        </w:rPr>
      </w:pPr>
    </w:p>
    <w:p w14:paraId="6AD64010" w14:textId="77777777" w:rsidR="0047410F" w:rsidRPr="00B370D6" w:rsidRDefault="0047410F" w:rsidP="0047410F">
      <w:pPr>
        <w:pStyle w:val="NormalWeb"/>
        <w:spacing w:before="0" w:beforeAutospacing="0" w:after="0" w:afterAutospacing="0"/>
        <w:rPr>
          <w:rFonts w:asciiTheme="minorHAnsi" w:hAnsiTheme="minorHAnsi" w:cstheme="minorHAnsi"/>
          <w:b/>
          <w:bCs/>
          <w:color w:val="202020"/>
          <w:sz w:val="22"/>
          <w:szCs w:val="22"/>
        </w:rPr>
      </w:pPr>
    </w:p>
    <w:p w14:paraId="38649C5A" w14:textId="77777777" w:rsidR="0047410F" w:rsidRPr="00B370D6" w:rsidRDefault="0047410F" w:rsidP="0047410F">
      <w:pPr>
        <w:pStyle w:val="NormalWeb"/>
        <w:spacing w:before="0" w:beforeAutospacing="0" w:after="0" w:afterAutospacing="0"/>
        <w:rPr>
          <w:rFonts w:asciiTheme="minorHAnsi" w:hAnsiTheme="minorHAnsi" w:cstheme="minorHAnsi"/>
          <w:b/>
          <w:bCs/>
          <w:color w:val="202020"/>
          <w:sz w:val="22"/>
          <w:szCs w:val="22"/>
        </w:rPr>
      </w:pPr>
    </w:p>
    <w:p w14:paraId="06CEE9F6" w14:textId="77777777" w:rsidR="0047410F" w:rsidRPr="00B370D6" w:rsidRDefault="0047410F" w:rsidP="0047410F">
      <w:pPr>
        <w:pStyle w:val="NormalWeb"/>
        <w:spacing w:before="0" w:beforeAutospacing="0" w:after="0" w:afterAutospacing="0"/>
        <w:rPr>
          <w:rFonts w:asciiTheme="minorHAnsi" w:hAnsiTheme="minorHAnsi" w:cstheme="minorHAnsi"/>
          <w:b/>
          <w:bCs/>
          <w:color w:val="202020"/>
          <w:sz w:val="22"/>
          <w:szCs w:val="22"/>
        </w:rPr>
      </w:pPr>
    </w:p>
    <w:p w14:paraId="4AF23DDC" w14:textId="77777777" w:rsidR="0047410F" w:rsidRPr="00B370D6" w:rsidRDefault="0047410F" w:rsidP="0047410F">
      <w:pPr>
        <w:pStyle w:val="NormalWeb"/>
        <w:rPr>
          <w:rFonts w:asciiTheme="minorHAnsi" w:hAnsiTheme="minorHAnsi" w:cstheme="minorHAnsi"/>
          <w:color w:val="202020"/>
          <w:sz w:val="22"/>
          <w:szCs w:val="22"/>
        </w:rPr>
      </w:pPr>
      <w:r w:rsidRPr="00B370D6">
        <w:rPr>
          <w:rFonts w:asciiTheme="minorHAnsi" w:hAnsiTheme="minorHAnsi" w:cstheme="minorHAnsi"/>
          <w:color w:val="202020"/>
          <w:sz w:val="22"/>
          <w:szCs w:val="22"/>
        </w:rPr>
        <w:br w:type="textWrapping" w:clear="all"/>
      </w:r>
    </w:p>
    <w:p w14:paraId="4A3C034D" w14:textId="77777777" w:rsidR="0047410F" w:rsidRPr="00B370D6" w:rsidRDefault="0047410F" w:rsidP="0047410F">
      <w:pPr>
        <w:pStyle w:val="NormalWeb"/>
        <w:jc w:val="right"/>
        <w:rPr>
          <w:rFonts w:asciiTheme="minorHAnsi" w:hAnsiTheme="minorHAnsi" w:cstheme="minorHAnsi"/>
          <w:color w:val="202020"/>
          <w:sz w:val="22"/>
          <w:szCs w:val="22"/>
        </w:rPr>
      </w:pPr>
    </w:p>
    <w:p w14:paraId="7B578DC4" w14:textId="77777777" w:rsidR="0047410F" w:rsidRPr="00B370D6" w:rsidRDefault="0047410F" w:rsidP="0047410F">
      <w:pPr>
        <w:pStyle w:val="NormalWeb"/>
        <w:jc w:val="right"/>
        <w:rPr>
          <w:rFonts w:asciiTheme="minorHAnsi" w:hAnsiTheme="minorHAnsi" w:cstheme="minorHAnsi"/>
          <w:color w:val="202020"/>
          <w:sz w:val="22"/>
          <w:szCs w:val="22"/>
        </w:rPr>
      </w:pPr>
    </w:p>
    <w:p w14:paraId="68E68E83" w14:textId="77777777" w:rsidR="0047410F" w:rsidRPr="00B370D6" w:rsidRDefault="0047410F" w:rsidP="0047410F">
      <w:pPr>
        <w:rPr>
          <w:rFonts w:cstheme="minorHAnsi"/>
        </w:rPr>
      </w:pPr>
    </w:p>
    <w:p w14:paraId="6FF63099" w14:textId="77777777" w:rsidR="0047410F" w:rsidRPr="00B370D6" w:rsidRDefault="0047410F" w:rsidP="0047410F">
      <w:pPr>
        <w:rPr>
          <w:rFonts w:cstheme="minorHAnsi"/>
        </w:rPr>
      </w:pPr>
    </w:p>
    <w:p w14:paraId="52B344D5" w14:textId="77777777" w:rsidR="0047410F" w:rsidRPr="00B370D6" w:rsidRDefault="0047410F" w:rsidP="0047410F">
      <w:pPr>
        <w:rPr>
          <w:rFonts w:cstheme="minorHAnsi"/>
        </w:rPr>
      </w:pPr>
    </w:p>
    <w:p w14:paraId="426484E8" w14:textId="77777777" w:rsidR="0047410F" w:rsidRPr="00B370D6" w:rsidRDefault="0047410F" w:rsidP="0047410F">
      <w:pPr>
        <w:rPr>
          <w:rFonts w:cstheme="minorHAnsi"/>
        </w:rPr>
      </w:pPr>
    </w:p>
    <w:p w14:paraId="254B96D8" w14:textId="77777777" w:rsidR="0047410F" w:rsidRPr="00B370D6" w:rsidRDefault="0047410F" w:rsidP="0047410F">
      <w:pPr>
        <w:rPr>
          <w:rFonts w:cstheme="minorHAnsi"/>
        </w:rPr>
      </w:pPr>
    </w:p>
    <w:p w14:paraId="5FE698C9" w14:textId="77777777" w:rsidR="0047410F" w:rsidRPr="00B370D6" w:rsidRDefault="0047410F" w:rsidP="0047410F">
      <w:pPr>
        <w:rPr>
          <w:rFonts w:cstheme="minorHAnsi"/>
        </w:rPr>
      </w:pPr>
    </w:p>
    <w:p w14:paraId="2C803954" w14:textId="77777777" w:rsidR="0047410F" w:rsidRPr="00B370D6" w:rsidRDefault="0047410F" w:rsidP="0047410F">
      <w:pPr>
        <w:jc w:val="right"/>
        <w:rPr>
          <w:rFonts w:cstheme="minorHAnsi"/>
        </w:rPr>
      </w:pPr>
    </w:p>
    <w:p w14:paraId="4E240AFB" w14:textId="77777777" w:rsidR="0047410F" w:rsidRPr="00B370D6" w:rsidRDefault="0047410F" w:rsidP="0047410F">
      <w:pPr>
        <w:rPr>
          <w:rFonts w:cstheme="minorHAnsi"/>
        </w:rPr>
      </w:pPr>
    </w:p>
    <w:p w14:paraId="57C61341" w14:textId="77777777" w:rsidR="0047410F" w:rsidRPr="00B370D6" w:rsidRDefault="0047410F" w:rsidP="0047410F">
      <w:pPr>
        <w:jc w:val="right"/>
        <w:rPr>
          <w:rFonts w:cstheme="minorHAnsi"/>
        </w:rPr>
      </w:pPr>
    </w:p>
    <w:p w14:paraId="64DD76CF" w14:textId="77777777" w:rsidR="0047410F" w:rsidRPr="00B370D6" w:rsidRDefault="0047410F" w:rsidP="0047410F">
      <w:pPr>
        <w:jc w:val="right"/>
        <w:rPr>
          <w:rFonts w:cstheme="minorHAnsi"/>
        </w:rPr>
      </w:pPr>
    </w:p>
    <w:p w14:paraId="06942753" w14:textId="77777777" w:rsidR="0047410F" w:rsidRDefault="0047410F" w:rsidP="00B15AC4">
      <w:pPr>
        <w:pStyle w:val="Default"/>
        <w:spacing w:after="200"/>
        <w:rPr>
          <w:rFonts w:asciiTheme="minorHAnsi" w:hAnsiTheme="minorHAnsi" w:cstheme="minorHAnsi"/>
          <w:sz w:val="20"/>
          <w:szCs w:val="20"/>
        </w:rPr>
      </w:pPr>
    </w:p>
    <w:p w14:paraId="1594FBDD" w14:textId="0F8F0569" w:rsidR="0047410F" w:rsidRDefault="0047410F" w:rsidP="00B15AC4">
      <w:pPr>
        <w:pStyle w:val="Default"/>
        <w:spacing w:after="200"/>
        <w:rPr>
          <w:rFonts w:asciiTheme="minorHAnsi" w:hAnsiTheme="minorHAnsi" w:cstheme="minorHAnsi"/>
          <w:sz w:val="20"/>
          <w:szCs w:val="20"/>
        </w:rPr>
      </w:pPr>
    </w:p>
    <w:p w14:paraId="7CCF427D" w14:textId="3636C234" w:rsidR="0047410F" w:rsidRDefault="0047410F" w:rsidP="00B15AC4">
      <w:pPr>
        <w:pStyle w:val="Default"/>
        <w:spacing w:after="200"/>
        <w:rPr>
          <w:rFonts w:asciiTheme="minorHAnsi" w:hAnsiTheme="minorHAnsi" w:cstheme="minorHAnsi"/>
          <w:sz w:val="20"/>
          <w:szCs w:val="20"/>
        </w:rPr>
      </w:pPr>
    </w:p>
    <w:p w14:paraId="6DC5040D" w14:textId="3A396BA5" w:rsidR="0047410F" w:rsidRDefault="0047410F" w:rsidP="00B15AC4">
      <w:pPr>
        <w:pStyle w:val="Default"/>
        <w:spacing w:after="200"/>
        <w:rPr>
          <w:rFonts w:asciiTheme="minorHAnsi" w:hAnsiTheme="minorHAnsi" w:cstheme="minorHAnsi"/>
          <w:sz w:val="20"/>
          <w:szCs w:val="20"/>
        </w:rPr>
      </w:pPr>
    </w:p>
    <w:p w14:paraId="47E37BC6" w14:textId="7D1024CE" w:rsidR="0047410F" w:rsidRDefault="0047410F" w:rsidP="00B15AC4">
      <w:pPr>
        <w:pStyle w:val="Default"/>
        <w:spacing w:after="200"/>
        <w:rPr>
          <w:rFonts w:asciiTheme="minorHAnsi" w:hAnsiTheme="minorHAnsi" w:cstheme="minorHAnsi"/>
          <w:sz w:val="20"/>
          <w:szCs w:val="20"/>
        </w:rPr>
      </w:pPr>
    </w:p>
    <w:p w14:paraId="6F60F6C8" w14:textId="75E851E9" w:rsidR="0047410F" w:rsidRDefault="0047410F" w:rsidP="00B15AC4">
      <w:pPr>
        <w:pStyle w:val="Default"/>
        <w:spacing w:after="200"/>
        <w:rPr>
          <w:rFonts w:asciiTheme="minorHAnsi" w:hAnsiTheme="minorHAnsi" w:cstheme="minorHAnsi"/>
          <w:sz w:val="20"/>
          <w:szCs w:val="20"/>
        </w:rPr>
      </w:pPr>
    </w:p>
    <w:p w14:paraId="6C9B5034" w14:textId="1D60BEC6" w:rsidR="0047410F" w:rsidRDefault="0047410F" w:rsidP="00B15AC4">
      <w:pPr>
        <w:pStyle w:val="Default"/>
        <w:spacing w:after="200"/>
        <w:rPr>
          <w:rFonts w:asciiTheme="minorHAnsi" w:hAnsiTheme="minorHAnsi" w:cstheme="minorHAnsi"/>
          <w:sz w:val="20"/>
          <w:szCs w:val="20"/>
        </w:rPr>
      </w:pPr>
    </w:p>
    <w:p w14:paraId="23836A5A" w14:textId="0393CFEC" w:rsidR="0047410F" w:rsidRDefault="0047410F" w:rsidP="00B15AC4">
      <w:pPr>
        <w:pStyle w:val="Default"/>
        <w:spacing w:after="200"/>
        <w:rPr>
          <w:rFonts w:asciiTheme="minorHAnsi" w:hAnsiTheme="minorHAnsi" w:cstheme="minorHAnsi"/>
          <w:sz w:val="20"/>
          <w:szCs w:val="20"/>
        </w:rPr>
      </w:pPr>
    </w:p>
    <w:p w14:paraId="589C4050" w14:textId="7D5C2403" w:rsidR="0047410F" w:rsidRDefault="0047410F" w:rsidP="00B15AC4">
      <w:pPr>
        <w:pStyle w:val="Default"/>
        <w:spacing w:after="200"/>
        <w:rPr>
          <w:rFonts w:asciiTheme="minorHAnsi" w:hAnsiTheme="minorHAnsi" w:cstheme="minorHAnsi"/>
          <w:sz w:val="20"/>
          <w:szCs w:val="20"/>
        </w:rPr>
      </w:pPr>
    </w:p>
    <w:p w14:paraId="52DE76F5" w14:textId="3B867630" w:rsidR="0047410F" w:rsidRDefault="0047410F" w:rsidP="00B15AC4">
      <w:pPr>
        <w:pStyle w:val="Default"/>
        <w:spacing w:after="200"/>
        <w:rPr>
          <w:rFonts w:asciiTheme="minorHAnsi" w:hAnsiTheme="minorHAnsi" w:cstheme="minorHAnsi"/>
          <w:sz w:val="20"/>
          <w:szCs w:val="20"/>
        </w:rPr>
      </w:pPr>
    </w:p>
    <w:p w14:paraId="3070D978" w14:textId="745395C0" w:rsidR="0047410F" w:rsidRDefault="0047410F" w:rsidP="00B15AC4">
      <w:pPr>
        <w:pStyle w:val="Default"/>
        <w:spacing w:after="200"/>
        <w:rPr>
          <w:rFonts w:asciiTheme="minorHAnsi" w:hAnsiTheme="minorHAnsi" w:cstheme="minorHAnsi"/>
          <w:sz w:val="20"/>
          <w:szCs w:val="20"/>
        </w:rPr>
      </w:pPr>
    </w:p>
    <w:p w14:paraId="45A4D9B1" w14:textId="6040275A" w:rsidR="0047410F" w:rsidRDefault="0047410F" w:rsidP="00B15AC4">
      <w:pPr>
        <w:pStyle w:val="Default"/>
        <w:spacing w:after="200"/>
        <w:rPr>
          <w:rFonts w:asciiTheme="minorHAnsi" w:hAnsiTheme="minorHAnsi" w:cstheme="minorHAnsi"/>
          <w:sz w:val="20"/>
          <w:szCs w:val="20"/>
        </w:rPr>
      </w:pPr>
    </w:p>
    <w:p w14:paraId="18328F8C" w14:textId="66B9BE41" w:rsidR="0047410F" w:rsidRDefault="0047410F" w:rsidP="00B15AC4">
      <w:pPr>
        <w:pStyle w:val="Default"/>
        <w:spacing w:after="200"/>
        <w:rPr>
          <w:rFonts w:asciiTheme="minorHAnsi" w:hAnsiTheme="minorHAnsi" w:cstheme="minorHAnsi"/>
          <w:sz w:val="20"/>
          <w:szCs w:val="20"/>
        </w:rPr>
      </w:pPr>
    </w:p>
    <w:p w14:paraId="7EC4BFFE" w14:textId="5D066131" w:rsidR="0047410F" w:rsidRDefault="0047410F" w:rsidP="00B15AC4">
      <w:pPr>
        <w:pStyle w:val="Default"/>
        <w:spacing w:after="200"/>
        <w:rPr>
          <w:rFonts w:asciiTheme="minorHAnsi" w:hAnsiTheme="minorHAnsi" w:cstheme="minorHAnsi"/>
          <w:sz w:val="20"/>
          <w:szCs w:val="20"/>
        </w:rPr>
      </w:pPr>
    </w:p>
    <w:p w14:paraId="58CB809F" w14:textId="12123C37" w:rsidR="0047410F" w:rsidRDefault="0047410F" w:rsidP="00B15AC4">
      <w:pPr>
        <w:pStyle w:val="Default"/>
        <w:spacing w:after="200"/>
        <w:rPr>
          <w:rFonts w:asciiTheme="minorHAnsi" w:hAnsiTheme="minorHAnsi" w:cstheme="minorHAnsi"/>
          <w:sz w:val="20"/>
          <w:szCs w:val="20"/>
        </w:rPr>
      </w:pPr>
    </w:p>
    <w:p w14:paraId="609CC566" w14:textId="794DB577" w:rsidR="0047410F" w:rsidRDefault="0047410F" w:rsidP="00B15AC4">
      <w:pPr>
        <w:pStyle w:val="Default"/>
        <w:spacing w:after="200"/>
        <w:rPr>
          <w:rFonts w:asciiTheme="minorHAnsi" w:hAnsiTheme="minorHAnsi" w:cstheme="minorHAnsi"/>
          <w:sz w:val="20"/>
          <w:szCs w:val="20"/>
        </w:rPr>
      </w:pPr>
    </w:p>
    <w:p w14:paraId="35378726" w14:textId="2E488C74" w:rsidR="0047410F" w:rsidRDefault="0047410F" w:rsidP="00B15AC4">
      <w:pPr>
        <w:pStyle w:val="Default"/>
        <w:spacing w:after="200"/>
        <w:rPr>
          <w:rFonts w:asciiTheme="minorHAnsi" w:hAnsiTheme="minorHAnsi" w:cstheme="minorHAnsi"/>
          <w:sz w:val="20"/>
          <w:szCs w:val="20"/>
        </w:rPr>
      </w:pPr>
    </w:p>
    <w:p w14:paraId="30411B34" w14:textId="4CBD644B" w:rsidR="0047410F" w:rsidRDefault="0047410F" w:rsidP="00B15AC4">
      <w:pPr>
        <w:pStyle w:val="Default"/>
        <w:spacing w:after="200"/>
        <w:rPr>
          <w:rFonts w:asciiTheme="minorHAnsi" w:hAnsiTheme="minorHAnsi" w:cstheme="minorHAnsi"/>
          <w:sz w:val="20"/>
          <w:szCs w:val="20"/>
        </w:rPr>
      </w:pPr>
    </w:p>
    <w:p w14:paraId="18BD7940" w14:textId="37E14439" w:rsidR="0047410F" w:rsidRDefault="0047410F" w:rsidP="00B15AC4">
      <w:pPr>
        <w:pStyle w:val="Default"/>
        <w:spacing w:after="200"/>
        <w:rPr>
          <w:rFonts w:asciiTheme="minorHAnsi" w:hAnsiTheme="minorHAnsi" w:cstheme="minorHAnsi"/>
          <w:sz w:val="20"/>
          <w:szCs w:val="20"/>
        </w:rPr>
      </w:pPr>
    </w:p>
    <w:p w14:paraId="58030C7B" w14:textId="0802B95B" w:rsidR="0047410F" w:rsidRDefault="0047410F" w:rsidP="00B15AC4">
      <w:pPr>
        <w:pStyle w:val="Default"/>
        <w:spacing w:after="200"/>
        <w:rPr>
          <w:rFonts w:asciiTheme="minorHAnsi" w:hAnsiTheme="minorHAnsi" w:cstheme="minorHAnsi"/>
          <w:sz w:val="20"/>
          <w:szCs w:val="20"/>
        </w:rPr>
      </w:pPr>
    </w:p>
    <w:p w14:paraId="6B8D9666" w14:textId="31CFA5B1" w:rsidR="0047410F" w:rsidRDefault="0047410F" w:rsidP="00B15AC4">
      <w:pPr>
        <w:pStyle w:val="Default"/>
        <w:spacing w:after="200"/>
        <w:rPr>
          <w:rFonts w:asciiTheme="minorHAnsi" w:hAnsiTheme="minorHAnsi" w:cstheme="minorHAnsi"/>
          <w:sz w:val="20"/>
          <w:szCs w:val="20"/>
        </w:rPr>
      </w:pPr>
    </w:p>
    <w:p w14:paraId="06143AAA" w14:textId="511B4A8C" w:rsidR="0047410F" w:rsidRDefault="0047410F" w:rsidP="00B15AC4">
      <w:pPr>
        <w:pStyle w:val="Default"/>
        <w:spacing w:after="200"/>
        <w:rPr>
          <w:rFonts w:asciiTheme="minorHAnsi" w:hAnsiTheme="minorHAnsi" w:cstheme="minorHAnsi"/>
          <w:sz w:val="20"/>
          <w:szCs w:val="20"/>
        </w:rPr>
      </w:pPr>
    </w:p>
    <w:p w14:paraId="1F07BEF1" w14:textId="0734F47A" w:rsidR="0047410F" w:rsidRDefault="0047410F" w:rsidP="00B15AC4">
      <w:pPr>
        <w:pStyle w:val="Default"/>
        <w:spacing w:after="200"/>
        <w:rPr>
          <w:rFonts w:asciiTheme="minorHAnsi" w:hAnsiTheme="minorHAnsi" w:cstheme="minorHAnsi"/>
          <w:sz w:val="20"/>
          <w:szCs w:val="20"/>
        </w:rPr>
      </w:pPr>
    </w:p>
    <w:p w14:paraId="1593A665" w14:textId="5C631B66" w:rsidR="0047410F" w:rsidRDefault="0047410F" w:rsidP="00B15AC4">
      <w:pPr>
        <w:pStyle w:val="Default"/>
        <w:spacing w:after="200"/>
        <w:rPr>
          <w:rFonts w:asciiTheme="minorHAnsi" w:hAnsiTheme="minorHAnsi" w:cstheme="minorHAnsi"/>
          <w:sz w:val="20"/>
          <w:szCs w:val="20"/>
        </w:rPr>
      </w:pPr>
    </w:p>
    <w:p w14:paraId="611F066C" w14:textId="7E464C6D" w:rsidR="0047410F" w:rsidRDefault="0047410F" w:rsidP="00B15AC4">
      <w:pPr>
        <w:pStyle w:val="Default"/>
        <w:spacing w:after="200"/>
        <w:rPr>
          <w:rFonts w:asciiTheme="minorHAnsi" w:hAnsiTheme="minorHAnsi" w:cstheme="minorHAnsi"/>
          <w:sz w:val="20"/>
          <w:szCs w:val="20"/>
        </w:rPr>
      </w:pPr>
    </w:p>
    <w:p w14:paraId="69EEE0B7" w14:textId="0C2FB4B6" w:rsidR="0047410F" w:rsidRDefault="0047410F" w:rsidP="00B15AC4">
      <w:pPr>
        <w:pStyle w:val="Default"/>
        <w:spacing w:after="200"/>
        <w:rPr>
          <w:rFonts w:asciiTheme="minorHAnsi" w:hAnsiTheme="minorHAnsi" w:cstheme="minorHAnsi"/>
          <w:sz w:val="20"/>
          <w:szCs w:val="20"/>
        </w:rPr>
      </w:pPr>
    </w:p>
    <w:p w14:paraId="1D3450A2" w14:textId="7B061843" w:rsidR="0047410F" w:rsidRDefault="0047410F" w:rsidP="00B15AC4">
      <w:pPr>
        <w:pStyle w:val="Default"/>
        <w:spacing w:after="200"/>
        <w:rPr>
          <w:rFonts w:asciiTheme="minorHAnsi" w:hAnsiTheme="minorHAnsi" w:cstheme="minorHAnsi"/>
          <w:sz w:val="20"/>
          <w:szCs w:val="20"/>
        </w:rPr>
      </w:pPr>
    </w:p>
    <w:p w14:paraId="33DDB222" w14:textId="5B079C7D" w:rsidR="0047410F" w:rsidRDefault="0047410F" w:rsidP="00B15AC4">
      <w:pPr>
        <w:pStyle w:val="Default"/>
        <w:spacing w:after="200"/>
        <w:rPr>
          <w:rFonts w:asciiTheme="minorHAnsi" w:hAnsiTheme="minorHAnsi" w:cstheme="minorHAnsi"/>
          <w:sz w:val="20"/>
          <w:szCs w:val="20"/>
        </w:rPr>
      </w:pPr>
    </w:p>
    <w:p w14:paraId="4E0B54F4" w14:textId="23C703E9" w:rsidR="0047410F" w:rsidRDefault="0047410F" w:rsidP="00B15AC4">
      <w:pPr>
        <w:pStyle w:val="Default"/>
        <w:spacing w:after="200"/>
        <w:rPr>
          <w:rFonts w:asciiTheme="minorHAnsi" w:hAnsiTheme="minorHAnsi" w:cstheme="minorHAnsi"/>
          <w:sz w:val="20"/>
          <w:szCs w:val="20"/>
        </w:rPr>
      </w:pPr>
    </w:p>
    <w:p w14:paraId="24EDD15F" w14:textId="77777777" w:rsidR="0047410F" w:rsidRPr="00B370D6" w:rsidRDefault="0047410F" w:rsidP="00B15AC4">
      <w:pPr>
        <w:pStyle w:val="Default"/>
        <w:spacing w:after="200"/>
        <w:rPr>
          <w:rFonts w:asciiTheme="minorHAnsi" w:hAnsiTheme="minorHAnsi" w:cstheme="minorHAnsi"/>
          <w:sz w:val="20"/>
          <w:szCs w:val="20"/>
        </w:rPr>
      </w:pPr>
    </w:p>
    <w:p w14:paraId="37A740E5" w14:textId="77777777" w:rsidR="00E80AA6" w:rsidRDefault="00E80AA6" w:rsidP="00E80AA6">
      <w:pPr>
        <w:jc w:val="right"/>
      </w:pPr>
    </w:p>
    <w:sectPr w:rsidR="00E80AA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DDA4A" w14:textId="77777777" w:rsidR="00047D45" w:rsidRDefault="00047D45" w:rsidP="00D94ED6">
      <w:pPr>
        <w:spacing w:after="0" w:line="240" w:lineRule="auto"/>
      </w:pPr>
      <w:r>
        <w:separator/>
      </w:r>
    </w:p>
  </w:endnote>
  <w:endnote w:type="continuationSeparator" w:id="0">
    <w:p w14:paraId="59577D41" w14:textId="77777777" w:rsidR="00047D45" w:rsidRDefault="00047D45" w:rsidP="00D94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S Me">
    <w:altName w:val="FS Me"/>
    <w:panose1 w:val="00000000000000000000"/>
    <w:charset w:val="00"/>
    <w:family w:val="swiss"/>
    <w:notTrueType/>
    <w:pitch w:val="default"/>
    <w:sig w:usb0="00000003" w:usb1="00000000" w:usb2="00000000" w:usb3="00000000" w:csb0="00000001" w:csb1="00000000"/>
  </w:font>
  <w:font w:name="futura bk b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EDB25" w14:textId="77777777" w:rsidR="00D761B5" w:rsidRPr="0080658C" w:rsidRDefault="00D761B5" w:rsidP="007B33B5">
    <w:pPr>
      <w:pStyle w:val="font7"/>
      <w:rPr>
        <w:rFonts w:cs="Arial"/>
        <w:color w:val="auto"/>
        <w:sz w:val="18"/>
        <w:szCs w:val="18"/>
        <w:lang w:val="en"/>
      </w:rPr>
    </w:pPr>
    <w:r w:rsidRPr="0080658C">
      <w:rPr>
        <w:rFonts w:cs="Arial"/>
        <w:b/>
        <w:bCs/>
        <w:color w:val="auto"/>
        <w:sz w:val="18"/>
        <w:szCs w:val="18"/>
        <w:lang w:val="en"/>
      </w:rPr>
      <w:t>General Podiatry - Sports Podiatry - Orthotics</w:t>
    </w:r>
    <w:r w:rsidRPr="0080658C">
      <w:rPr>
        <w:rFonts w:cs="Arial"/>
        <w:color w:val="auto"/>
        <w:sz w:val="18"/>
        <w:szCs w:val="18"/>
        <w:lang w:val="en"/>
      </w:rPr>
      <w:t xml:space="preserve"> - </w:t>
    </w:r>
    <w:r w:rsidRPr="0080658C">
      <w:rPr>
        <w:rFonts w:cs="Arial"/>
        <w:b/>
        <w:bCs/>
        <w:color w:val="auto"/>
        <w:sz w:val="18"/>
        <w:szCs w:val="18"/>
        <w:lang w:val="en"/>
      </w:rPr>
      <w:t>Video Gait Analysis - Footwear Advise</w:t>
    </w:r>
    <w:r w:rsidRPr="0080658C">
      <w:rPr>
        <w:rFonts w:cs="Arial"/>
        <w:color w:val="auto"/>
        <w:sz w:val="18"/>
        <w:szCs w:val="18"/>
        <w:lang w:val="en"/>
      </w:rPr>
      <w:t xml:space="preserve"> - </w:t>
    </w:r>
    <w:r w:rsidRPr="0080658C">
      <w:rPr>
        <w:rFonts w:cs="Arial"/>
        <w:b/>
        <w:bCs/>
        <w:color w:val="auto"/>
        <w:sz w:val="18"/>
        <w:szCs w:val="18"/>
        <w:lang w:val="en"/>
      </w:rPr>
      <w:t>House calls</w:t>
    </w:r>
  </w:p>
  <w:p w14:paraId="68F9CD2A" w14:textId="77777777" w:rsidR="00D761B5" w:rsidRDefault="00D761B5" w:rsidP="00D94ED6">
    <w:pPr>
      <w:pStyle w:val="font7"/>
      <w:rPr>
        <w:rFonts w:cs="Arial"/>
        <w:lang w:val="en"/>
      </w:rPr>
    </w:pPr>
    <w:r>
      <w:rPr>
        <w:rStyle w:val="wixguard"/>
        <w:rFonts w:cs="Arial"/>
        <w:lang w:val="en"/>
      </w:rPr>
      <w:t>​</w:t>
    </w:r>
  </w:p>
  <w:p w14:paraId="5240C356" w14:textId="77777777" w:rsidR="00D761B5" w:rsidRDefault="00D761B5" w:rsidP="00D94ED6">
    <w:pPr>
      <w:pStyle w:val="font7"/>
      <w:rPr>
        <w:rFonts w:cs="Arial"/>
        <w:lang w:val="en"/>
      </w:rPr>
    </w:pPr>
    <w:r>
      <w:rPr>
        <w:rStyle w:val="wixguard"/>
        <w:rFonts w:cs="Arial"/>
        <w:lang w:val="en"/>
      </w:rPr>
      <w:t>​</w:t>
    </w:r>
  </w:p>
  <w:p w14:paraId="1992967B" w14:textId="77777777" w:rsidR="00D761B5" w:rsidRDefault="00D761B5">
    <w:pPr>
      <w:pStyle w:val="Footer"/>
    </w:pPr>
  </w:p>
  <w:p w14:paraId="27A3B72A" w14:textId="77777777" w:rsidR="00D761B5" w:rsidRDefault="00D761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002B6" w14:textId="77777777" w:rsidR="00047D45" w:rsidRDefault="00047D45" w:rsidP="00D94ED6">
      <w:pPr>
        <w:spacing w:after="0" w:line="240" w:lineRule="auto"/>
      </w:pPr>
      <w:r>
        <w:separator/>
      </w:r>
    </w:p>
  </w:footnote>
  <w:footnote w:type="continuationSeparator" w:id="0">
    <w:p w14:paraId="543147D6" w14:textId="77777777" w:rsidR="00047D45" w:rsidRDefault="00047D45" w:rsidP="00D94E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D430E"/>
    <w:multiLevelType w:val="hybridMultilevel"/>
    <w:tmpl w:val="53741A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B975939"/>
    <w:multiLevelType w:val="hybridMultilevel"/>
    <w:tmpl w:val="2E946C8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 w15:restartNumberingAfterBreak="0">
    <w:nsid w:val="3E4F0F54"/>
    <w:multiLevelType w:val="hybridMultilevel"/>
    <w:tmpl w:val="73B2EDE8"/>
    <w:lvl w:ilvl="0" w:tplc="FBAC9D0C">
      <w:numFmt w:val="bullet"/>
      <w:lvlText w:val="-"/>
      <w:lvlJc w:val="left"/>
      <w:pPr>
        <w:ind w:left="720" w:hanging="360"/>
      </w:pPr>
      <w:rPr>
        <w:rFonts w:ascii="Open Sans" w:eastAsia="Times New Roman" w:hAnsi="Open Sans" w:cs="Arial" w:hint="default"/>
        <w:b/>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6D4E19CD"/>
    <w:multiLevelType w:val="hybridMultilevel"/>
    <w:tmpl w:val="2000DFF4"/>
    <w:lvl w:ilvl="0" w:tplc="85908028">
      <w:numFmt w:val="bullet"/>
      <w:lvlText w:val="-"/>
      <w:lvlJc w:val="left"/>
      <w:pPr>
        <w:ind w:left="720" w:hanging="360"/>
      </w:pPr>
      <w:rPr>
        <w:rFonts w:ascii="Open Sans" w:eastAsia="Times New Roman" w:hAnsi="Open Sans" w:cs="Arial" w:hint="default"/>
        <w:b/>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AA6"/>
    <w:rsid w:val="00047D45"/>
    <w:rsid w:val="0008560F"/>
    <w:rsid w:val="00107ABD"/>
    <w:rsid w:val="001406FC"/>
    <w:rsid w:val="00147E9C"/>
    <w:rsid w:val="0018064A"/>
    <w:rsid w:val="001D15DF"/>
    <w:rsid w:val="001E2E09"/>
    <w:rsid w:val="002F7B3E"/>
    <w:rsid w:val="00304BA1"/>
    <w:rsid w:val="00386FD0"/>
    <w:rsid w:val="0047410F"/>
    <w:rsid w:val="005174D9"/>
    <w:rsid w:val="00530C81"/>
    <w:rsid w:val="005C13F3"/>
    <w:rsid w:val="007B33B5"/>
    <w:rsid w:val="0080658C"/>
    <w:rsid w:val="00817EC9"/>
    <w:rsid w:val="0085724C"/>
    <w:rsid w:val="008924F4"/>
    <w:rsid w:val="008E468B"/>
    <w:rsid w:val="00962A8B"/>
    <w:rsid w:val="00970AC5"/>
    <w:rsid w:val="009B3727"/>
    <w:rsid w:val="00A54430"/>
    <w:rsid w:val="00AE46B1"/>
    <w:rsid w:val="00B15AC4"/>
    <w:rsid w:val="00B370D6"/>
    <w:rsid w:val="00C506A2"/>
    <w:rsid w:val="00D761B5"/>
    <w:rsid w:val="00D94ED6"/>
    <w:rsid w:val="00DA2DFA"/>
    <w:rsid w:val="00DE6B8B"/>
    <w:rsid w:val="00E736AA"/>
    <w:rsid w:val="00E80AA6"/>
    <w:rsid w:val="00EF54EF"/>
    <w:rsid w:val="00F14BE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DCD574"/>
  <w15:docId w15:val="{99C00F11-601E-4FE1-B83D-9F6908F7A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0AA6"/>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BalloonText">
    <w:name w:val="Balloon Text"/>
    <w:basedOn w:val="Normal"/>
    <w:link w:val="BalloonTextChar"/>
    <w:uiPriority w:val="99"/>
    <w:semiHidden/>
    <w:unhideWhenUsed/>
    <w:rsid w:val="00E80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AA6"/>
    <w:rPr>
      <w:rFonts w:ascii="Tahoma" w:hAnsi="Tahoma" w:cs="Tahoma"/>
      <w:sz w:val="16"/>
      <w:szCs w:val="16"/>
    </w:rPr>
  </w:style>
  <w:style w:type="character" w:styleId="Hyperlink">
    <w:name w:val="Hyperlink"/>
    <w:basedOn w:val="DefaultParagraphFont"/>
    <w:uiPriority w:val="99"/>
    <w:unhideWhenUsed/>
    <w:rsid w:val="00E80AA6"/>
    <w:rPr>
      <w:color w:val="0000FF" w:themeColor="hyperlink"/>
      <w:u w:val="single"/>
    </w:rPr>
  </w:style>
  <w:style w:type="paragraph" w:styleId="Header">
    <w:name w:val="header"/>
    <w:basedOn w:val="Normal"/>
    <w:link w:val="HeaderChar"/>
    <w:uiPriority w:val="99"/>
    <w:unhideWhenUsed/>
    <w:rsid w:val="00D94E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4ED6"/>
  </w:style>
  <w:style w:type="paragraph" w:styleId="Footer">
    <w:name w:val="footer"/>
    <w:basedOn w:val="Normal"/>
    <w:link w:val="FooterChar"/>
    <w:uiPriority w:val="99"/>
    <w:unhideWhenUsed/>
    <w:rsid w:val="00D94E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ED6"/>
  </w:style>
  <w:style w:type="paragraph" w:customStyle="1" w:styleId="font7">
    <w:name w:val="font_7"/>
    <w:basedOn w:val="Normal"/>
    <w:rsid w:val="00D94ED6"/>
    <w:pPr>
      <w:spacing w:before="100" w:beforeAutospacing="1" w:after="100" w:afterAutospacing="1" w:line="312" w:lineRule="atLeast"/>
    </w:pPr>
    <w:rPr>
      <w:rFonts w:ascii="Open Sans" w:eastAsia="Times New Roman" w:hAnsi="Open Sans" w:cs="Times New Roman"/>
      <w:color w:val="606060"/>
      <w:sz w:val="23"/>
      <w:szCs w:val="23"/>
      <w:lang w:eastAsia="en-NZ"/>
    </w:rPr>
  </w:style>
  <w:style w:type="character" w:customStyle="1" w:styleId="wixguard">
    <w:name w:val="wixguard"/>
    <w:basedOn w:val="DefaultParagraphFont"/>
    <w:rsid w:val="00D94ED6"/>
  </w:style>
  <w:style w:type="character" w:styleId="Mention">
    <w:name w:val="Mention"/>
    <w:basedOn w:val="DefaultParagraphFont"/>
    <w:uiPriority w:val="99"/>
    <w:semiHidden/>
    <w:unhideWhenUsed/>
    <w:rsid w:val="00AE46B1"/>
    <w:rPr>
      <w:color w:val="2B579A"/>
      <w:shd w:val="clear" w:color="auto" w:fill="E6E6E6"/>
    </w:rPr>
  </w:style>
  <w:style w:type="paragraph" w:customStyle="1" w:styleId="Default">
    <w:name w:val="Default"/>
    <w:rsid w:val="00B15AC4"/>
    <w:pPr>
      <w:autoSpaceDE w:val="0"/>
      <w:autoSpaceDN w:val="0"/>
      <w:adjustRightInd w:val="0"/>
      <w:spacing w:after="0" w:line="240" w:lineRule="auto"/>
    </w:pPr>
    <w:rPr>
      <w:rFonts w:ascii="FS Me" w:hAnsi="FS Me" w:cs="FS Me"/>
      <w:color w:val="000000"/>
      <w:sz w:val="24"/>
      <w:szCs w:val="24"/>
    </w:rPr>
  </w:style>
  <w:style w:type="character" w:styleId="UnresolvedMention">
    <w:name w:val="Unresolved Mention"/>
    <w:basedOn w:val="DefaultParagraphFont"/>
    <w:uiPriority w:val="99"/>
    <w:semiHidden/>
    <w:unhideWhenUsed/>
    <w:rsid w:val="00B370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739355">
      <w:bodyDiv w:val="1"/>
      <w:marLeft w:val="0"/>
      <w:marRight w:val="0"/>
      <w:marTop w:val="0"/>
      <w:marBottom w:val="15"/>
      <w:divBdr>
        <w:top w:val="none" w:sz="0" w:space="0" w:color="auto"/>
        <w:left w:val="none" w:sz="0" w:space="0" w:color="auto"/>
        <w:bottom w:val="none" w:sz="0" w:space="0" w:color="auto"/>
        <w:right w:val="none" w:sz="0" w:space="0" w:color="auto"/>
      </w:divBdr>
    </w:div>
    <w:div w:id="1670673007">
      <w:bodyDiv w:val="1"/>
      <w:marLeft w:val="0"/>
      <w:marRight w:val="0"/>
      <w:marTop w:val="0"/>
      <w:marBottom w:val="0"/>
      <w:divBdr>
        <w:top w:val="none" w:sz="0" w:space="0" w:color="auto"/>
        <w:left w:val="none" w:sz="0" w:space="0" w:color="auto"/>
        <w:bottom w:val="none" w:sz="0" w:space="0" w:color="auto"/>
        <w:right w:val="none" w:sz="0" w:space="0" w:color="auto"/>
      </w:divBdr>
      <w:divsChild>
        <w:div w:id="1308241299">
          <w:marLeft w:val="0"/>
          <w:marRight w:val="0"/>
          <w:marTop w:val="0"/>
          <w:marBottom w:val="0"/>
          <w:divBdr>
            <w:top w:val="none" w:sz="0" w:space="0" w:color="auto"/>
            <w:left w:val="none" w:sz="0" w:space="0" w:color="auto"/>
            <w:bottom w:val="none" w:sz="0" w:space="0" w:color="auto"/>
            <w:right w:val="none" w:sz="0" w:space="0" w:color="auto"/>
          </w:divBdr>
          <w:divsChild>
            <w:div w:id="254288557">
              <w:marLeft w:val="0"/>
              <w:marRight w:val="0"/>
              <w:marTop w:val="0"/>
              <w:marBottom w:val="0"/>
              <w:divBdr>
                <w:top w:val="none" w:sz="0" w:space="0" w:color="auto"/>
                <w:left w:val="none" w:sz="0" w:space="0" w:color="auto"/>
                <w:bottom w:val="none" w:sz="0" w:space="0" w:color="auto"/>
                <w:right w:val="none" w:sz="0" w:space="0" w:color="auto"/>
              </w:divBdr>
              <w:divsChild>
                <w:div w:id="1382556324">
                  <w:marLeft w:val="0"/>
                  <w:marRight w:val="0"/>
                  <w:marTop w:val="0"/>
                  <w:marBottom w:val="0"/>
                  <w:divBdr>
                    <w:top w:val="none" w:sz="0" w:space="0" w:color="auto"/>
                    <w:left w:val="none" w:sz="0" w:space="0" w:color="auto"/>
                    <w:bottom w:val="none" w:sz="0" w:space="0" w:color="auto"/>
                    <w:right w:val="none" w:sz="0" w:space="0" w:color="auto"/>
                  </w:divBdr>
                  <w:divsChild>
                    <w:div w:id="2064064369">
                      <w:marLeft w:val="0"/>
                      <w:marRight w:val="0"/>
                      <w:marTop w:val="0"/>
                      <w:marBottom w:val="0"/>
                      <w:divBdr>
                        <w:top w:val="none" w:sz="0" w:space="0" w:color="auto"/>
                        <w:left w:val="none" w:sz="0" w:space="0" w:color="auto"/>
                        <w:bottom w:val="none" w:sz="0" w:space="0" w:color="auto"/>
                        <w:right w:val="none" w:sz="0" w:space="0" w:color="auto"/>
                      </w:divBdr>
                      <w:divsChild>
                        <w:div w:id="160660935">
                          <w:marLeft w:val="0"/>
                          <w:marRight w:val="0"/>
                          <w:marTop w:val="0"/>
                          <w:marBottom w:val="0"/>
                          <w:divBdr>
                            <w:top w:val="none" w:sz="0" w:space="0" w:color="auto"/>
                            <w:left w:val="none" w:sz="0" w:space="0" w:color="auto"/>
                            <w:bottom w:val="none" w:sz="0" w:space="0" w:color="auto"/>
                            <w:right w:val="none" w:sz="0" w:space="0" w:color="auto"/>
                          </w:divBdr>
                          <w:divsChild>
                            <w:div w:id="1764842573">
                              <w:marLeft w:val="0"/>
                              <w:marRight w:val="0"/>
                              <w:marTop w:val="0"/>
                              <w:marBottom w:val="0"/>
                              <w:divBdr>
                                <w:top w:val="none" w:sz="0" w:space="0" w:color="auto"/>
                                <w:left w:val="none" w:sz="0" w:space="0" w:color="auto"/>
                                <w:bottom w:val="none" w:sz="0" w:space="0" w:color="auto"/>
                                <w:right w:val="none" w:sz="0" w:space="0" w:color="auto"/>
                              </w:divBdr>
                              <w:divsChild>
                                <w:div w:id="4989263">
                                  <w:marLeft w:val="0"/>
                                  <w:marRight w:val="0"/>
                                  <w:marTop w:val="0"/>
                                  <w:marBottom w:val="0"/>
                                  <w:divBdr>
                                    <w:top w:val="none" w:sz="0" w:space="0" w:color="auto"/>
                                    <w:left w:val="none" w:sz="0" w:space="0" w:color="auto"/>
                                    <w:bottom w:val="none" w:sz="0" w:space="0" w:color="auto"/>
                                    <w:right w:val="none" w:sz="0" w:space="0" w:color="auto"/>
                                  </w:divBdr>
                                  <w:divsChild>
                                    <w:div w:id="1768192235">
                                      <w:marLeft w:val="0"/>
                                      <w:marRight w:val="0"/>
                                      <w:marTop w:val="0"/>
                                      <w:marBottom w:val="0"/>
                                      <w:divBdr>
                                        <w:top w:val="none" w:sz="0" w:space="0" w:color="auto"/>
                                        <w:left w:val="none" w:sz="0" w:space="0" w:color="auto"/>
                                        <w:bottom w:val="none" w:sz="0" w:space="0" w:color="auto"/>
                                        <w:right w:val="none" w:sz="0" w:space="0" w:color="auto"/>
                                      </w:divBdr>
                                      <w:divsChild>
                                        <w:div w:id="47191638">
                                          <w:marLeft w:val="0"/>
                                          <w:marRight w:val="0"/>
                                          <w:marTop w:val="0"/>
                                          <w:marBottom w:val="0"/>
                                          <w:divBdr>
                                            <w:top w:val="none" w:sz="0" w:space="0" w:color="auto"/>
                                            <w:left w:val="none" w:sz="0" w:space="0" w:color="auto"/>
                                            <w:bottom w:val="none" w:sz="0" w:space="0" w:color="auto"/>
                                            <w:right w:val="none" w:sz="0" w:space="0" w:color="auto"/>
                                          </w:divBdr>
                                          <w:divsChild>
                                            <w:div w:id="167066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breypodiatry.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Gledhill</dc:creator>
  <cp:keywords/>
  <dc:description/>
  <cp:lastModifiedBy>louise aubrey</cp:lastModifiedBy>
  <cp:revision>2</cp:revision>
  <cp:lastPrinted>2019-09-25T02:38:00Z</cp:lastPrinted>
  <dcterms:created xsi:type="dcterms:W3CDTF">2019-09-25T02:41:00Z</dcterms:created>
  <dcterms:modified xsi:type="dcterms:W3CDTF">2019-09-25T02:41:00Z</dcterms:modified>
</cp:coreProperties>
</file>